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A" w:rsidRDefault="00ED3C9A" w:rsidP="00ED3C9A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2424430</wp:posOffset>
            </wp:positionH>
            <wp:positionV relativeFrom="paragraph">
              <wp:posOffset>-556895</wp:posOffset>
            </wp:positionV>
            <wp:extent cx="850265" cy="755015"/>
            <wp:effectExtent l="0" t="0" r="6985" b="6985"/>
            <wp:wrapThrough wrapText="bothSides">
              <wp:wrapPolygon edited="0">
                <wp:start x="0" y="0"/>
                <wp:lineTo x="0" y="21255"/>
                <wp:lineTo x="21294" y="21255"/>
                <wp:lineTo x="21294" y="0"/>
                <wp:lineTo x="0" y="0"/>
              </wp:wrapPolygon>
            </wp:wrapThrough>
            <wp:docPr id="1" name="รูปภาพ 1" descr="kru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9A" w:rsidRDefault="00ED3C9A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ED3C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</w:t>
      </w:r>
      <w:r w:rsidR="004F27E8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27E8" w:rsidRPr="00ED3C9A" w:rsidRDefault="004F27E8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F54E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มาตรการจัดการเรื่องร้องเรียนการทุจริต</w:t>
      </w:r>
    </w:p>
    <w:p w:rsidR="004F27E8" w:rsidRPr="00ED3C9A" w:rsidRDefault="004F27E8" w:rsidP="00ED3C9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*********************</w:t>
      </w:r>
    </w:p>
    <w:p w:rsidR="00BF54E3" w:rsidRDefault="00BF54E3" w:rsidP="00BF54E3">
      <w:pPr>
        <w:spacing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 ทางองค์การบริหารส่วนตำบลหนองเต่า </w:t>
      </w:r>
      <w:r>
        <w:rPr>
          <w:rFonts w:ascii="TH SarabunIT๙" w:hAnsi="TH SarabunIT๙" w:cs="TH SarabunIT๙" w:hint="cs"/>
          <w:sz w:val="32"/>
          <w:szCs w:val="32"/>
          <w:cs/>
        </w:rPr>
        <w:t>มีแนวปฏิบัติการจัดการเรื่องร้องเรียนการทุจริต/แจ้งเบาะแส ด้านการทุจริตและประพฤติมิชอบ ให้สอดคล้องกับยุทธศาสตร์ชาติว่าด้วยการป้องกันและปราบปรามการทุจริตภาครัฐ ทั้งนี้ จึงได้กำหนดหลักเกณฑ์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กรณีเกิดการทุจริตและประพฤติมิชอบของเจ้าหน้าที่ขึ้น ดังนี้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23A96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723A96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ข้าราชการ พนักงานส่วนตำบล และพนักงานจ้างในองค์การบริหารส่วนตำบลหนองเต่า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77A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77A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 w:rsidRPr="008577AE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การแสวงหาประโยชน์ที่มีควรได้โดยชอบกฎหมายสำหรับตนเองหรือผู้อื่น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การที่เจ้าหน้าที่ปฏิบัติ หรือละเว้นการปฏิบัติการอย่างใดอย่างหนึ่งในตำแหน่งหรือหน้าที่ หรือใช้อำนาจเป็นการฝ่าฝืนกฎหมาย ระเบียบ ข้อบังคับ คำสั่ง อย่างใดอย่างหนึ่ง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048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B048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ข้อร้องเรียน”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ข้อร้องเรียนการทุจริต การปฏิบัติหรือละเว้นการปฏิบัติหน้าที่โดยมิชอบของเจ้าหน้าที่ของรัฐในสังกัด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ไม่มีคุณธรรมจริยธรรม ไม่คำนึงถึงประโยชน์ส่วนรวมเป็นที่ตั้งและไม่มี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บาลตามที่มีกฎหมาย ระเบียบแบบแผนของทางราชการที่เกี่ยวข้อได้กำหนดไว้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0C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หลักเกณฑ์และรายละเอียดในการร้องเรียน</w:t>
      </w:r>
      <w:r w:rsidRPr="001C0CA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F54E3" w:rsidRDefault="00BF54E3" w:rsidP="00BF54E3">
      <w:pPr>
        <w:spacing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หลักเกณฑ์การร้องเรียน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เรื่องที่จะนำมาร้องเรียนต้องเป็นเรื่องที่ผู้ร้องได้รับความเดือดร้อนหรือเสียหาย อันเนื่องมาจากเจ้าหน้าที่ขององค์การบริหารส่วนตำบลหนองเต่า ในเรื่องดังต่อไปนี้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กระทำการทุจริตต่อหน้าที่ราชการ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กระทำความผิดต่อตำแหน่งหน้าที่ราชการ</w:t>
      </w:r>
    </w:p>
    <w:p w:rsidR="00BF54E3" w:rsidRDefault="00BF54E3" w:rsidP="00BF54E3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ละเลยหน้าที่ตามที่กฎหมายกำหนดให้ต้องปฏิบัติ</w:t>
      </w:r>
    </w:p>
    <w:p w:rsidR="00BF54E3" w:rsidRDefault="00BF54E3" w:rsidP="00BF54E3">
      <w:pPr>
        <w:spacing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ปฏิบัติหน้าที่ล่าช้าเกิดสมควร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กระทำการนอกเหนืออำนาจหน้าที่ หรือขัดหรือไม่ถูกต้องตามกฎหมาย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ข้อร้องเรียนให้ใช้ถ้อยคำสุภาพและต้องระบุข้อมูลต่อไปนี้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ชื่อและที่อยู่ของผู้ร้องเรียน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ชื่อหน่วยงานหรือเจ้าหน้าที่ที่เกี่ยวข้องที่เป็นเหตุแห่งการร้องเรียน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(หรือแจ้งช่องทางการทุจริตของเจ้าหน้าที่อย่างชัดเจนเพื่อดำเนินการสืบสวน สอบสวน)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คำขอของผู้ร้องเรียน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ลายมือชื่อของผู้ร้องเรียน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ระบุวัน เดือน ปี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ระบุพยานเอกสาร พยานวัตถุ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กรณีการร้องเรียนที่มีลักษณะเป็นบัตรสนเท่ห์จะรับพิจารณาเฉพาะรายการที่ระบุ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หลักฐานกรณีแวดล้อมปรากฏชัดแจ้ง ตลอดจนชี้พยานบุคคลแน่นอนเท่านั้น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เรื่องร้องเรียนที่อาจไม่รับพิจารณา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ข้อร้องเรียนที่ไม่ระบุพยานหรือหลักฐานที่เพียงพอ</w:t>
      </w:r>
    </w:p>
    <w:p w:rsidR="00BF54E3" w:rsidRDefault="00BF54E3" w:rsidP="00BF54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</w:p>
    <w:p w:rsidR="00BF54E3" w:rsidRPr="002D46BD" w:rsidRDefault="00BF54E3" w:rsidP="00BF5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46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46BD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ติดต่อด้วยตน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2D46BD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</w:p>
    <w:p w:rsidR="00BF54E3" w:rsidRPr="00B12873" w:rsidRDefault="00BF54E3" w:rsidP="00BF54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สำนักปลัด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.หนองเต่า</w:t>
      </w:r>
    </w:p>
    <w:p w:rsidR="00BF54E3" w:rsidRPr="002D46BD" w:rsidRDefault="00BF54E3" w:rsidP="00BF5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46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ผ่านระบบ </w:t>
      </w:r>
      <w:r w:rsidRPr="002D46BD">
        <w:rPr>
          <w:rFonts w:ascii="TH SarabunIT๙" w:hAnsi="TH SarabunIT๙" w:cs="TH SarabunIT๙"/>
          <w:b/>
          <w:bCs/>
          <w:sz w:val="32"/>
          <w:szCs w:val="32"/>
        </w:rPr>
        <w:t>Internet</w:t>
      </w:r>
    </w:p>
    <w:p w:rsidR="00BF54E3" w:rsidRDefault="00BF54E3" w:rsidP="00BF54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Web </w:t>
      </w:r>
      <w:proofErr w:type="gramStart"/>
      <w:r>
        <w:rPr>
          <w:rFonts w:ascii="TH SarabunIT๙" w:hAnsi="TH SarabunIT๙" w:cs="TH SarabunIT๙"/>
          <w:sz w:val="32"/>
          <w:szCs w:val="32"/>
        </w:rPr>
        <w:t>site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.หนองเต่า</w:t>
      </w:r>
      <w:proofErr w:type="gramEnd"/>
      <w:r>
        <w:t xml:space="preserve"> </w:t>
      </w:r>
      <w:r w:rsidRPr="00BF54E3">
        <w:t xml:space="preserve"> </w:t>
      </w:r>
      <w:r w:rsidRPr="00BF54E3">
        <w:rPr>
          <w:rFonts w:ascii="TH SarabunIT๙" w:hAnsi="TH SarabunIT๙" w:cs="TH SarabunIT๙"/>
          <w:sz w:val="32"/>
          <w:szCs w:val="32"/>
        </w:rPr>
        <w:t>http://www.nongtaoubon.go.th</w:t>
      </w:r>
    </w:p>
    <w:p w:rsidR="00BF54E3" w:rsidRDefault="00BF54E3" w:rsidP="00BF54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hyperlink r:id="rId7" w:history="1">
        <w:r>
          <w:rPr>
            <w:rStyle w:val="a7"/>
          </w:rPr>
          <w:t>/</w:t>
        </w:r>
      </w:hyperlink>
      <w:r>
        <w:rPr>
          <w:noProof/>
        </w:rPr>
        <w:drawing>
          <wp:inline distT="0" distB="0" distL="0" distR="0" wp14:anchorId="33118F60" wp14:editId="3DC4A300">
            <wp:extent cx="3436921" cy="1693628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3270" cy="169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E3" w:rsidRDefault="00BF54E3" w:rsidP="00BF54E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F54E3" w:rsidRDefault="00BF54E3" w:rsidP="00BF54E3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 w:rsidRPr="00A926A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ED3C9A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D3C9A" w:rsidRDefault="004F27E8" w:rsidP="00ED3C9A">
      <w:pPr>
        <w:pStyle w:val="a4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926A3">
        <w:rPr>
          <w:rFonts w:ascii="TH SarabunIT๙" w:hAnsi="TH SarabunIT๙" w:cs="TH SarabunIT๙" w:hint="cs"/>
          <w:sz w:val="32"/>
          <w:szCs w:val="32"/>
          <w:cs/>
        </w:rPr>
        <w:t>4 มีนาคม</w:t>
      </w:r>
      <w:r w:rsidRPr="00ED3C9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ED3C9A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ED3C9A" w:rsidRPr="00ED3C9A" w:rsidRDefault="001170A8" w:rsidP="001170A8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7BD80E" wp14:editId="501C8A2B">
            <wp:extent cx="485030" cy="569237"/>
            <wp:effectExtent l="0" t="0" r="0" b="2540"/>
            <wp:docPr id="2" name="รูปภาพ 2" descr="F:\รูป\ลายเซ็นผู้บริหาร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ูป\ลายเซ็นผู้บริหาร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0" cy="5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A" w:rsidRPr="00ED3C9A" w:rsidRDefault="004F27E8" w:rsidP="001170A8">
      <w:pPr>
        <w:pStyle w:val="a4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(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นายอำพน    ภารราช</w:t>
      </w:r>
      <w:r w:rsidRPr="00ED3C9A">
        <w:rPr>
          <w:rFonts w:ascii="TH SarabunIT๙" w:hAnsi="TH SarabunIT๙" w:cs="TH SarabunIT๙"/>
          <w:sz w:val="32"/>
          <w:szCs w:val="32"/>
          <w:cs/>
        </w:rPr>
        <w:t>)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ED3C9A" w:rsidP="001170A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นายกองค์การบริหารส่วนตำบลหนองเต่า</w:t>
      </w:r>
    </w:p>
    <w:sectPr w:rsidR="004F27E8" w:rsidRPr="00ED3C9A" w:rsidSect="00BF54E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0F9"/>
    <w:multiLevelType w:val="hybridMultilevel"/>
    <w:tmpl w:val="13C0043A"/>
    <w:lvl w:ilvl="0" w:tplc="153031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8"/>
    <w:rsid w:val="001170A8"/>
    <w:rsid w:val="00132061"/>
    <w:rsid w:val="004F27E8"/>
    <w:rsid w:val="00674329"/>
    <w:rsid w:val="00674E5E"/>
    <w:rsid w:val="008D69A4"/>
    <w:rsid w:val="00A926A3"/>
    <w:rsid w:val="00BF54E3"/>
    <w:rsid w:val="00EA074A"/>
    <w:rsid w:val="00EC3A7F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nongtaoubon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2020-08-15T10:38:00Z</cp:lastPrinted>
  <dcterms:created xsi:type="dcterms:W3CDTF">2020-08-15T10:44:00Z</dcterms:created>
  <dcterms:modified xsi:type="dcterms:W3CDTF">2020-08-15T10:53:00Z</dcterms:modified>
</cp:coreProperties>
</file>